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AF" w:rsidRDefault="003C3A43" w:rsidP="00B702FD">
      <w:pPr>
        <w:pStyle w:val="1"/>
        <w:jc w:val="center"/>
        <w:rPr>
          <w:rFonts w:hint="eastAsia"/>
        </w:rPr>
      </w:pPr>
      <w:r>
        <w:rPr>
          <w:rFonts w:hint="eastAsia"/>
        </w:rPr>
        <w:t>“</w:t>
      </w:r>
      <w:r w:rsidR="00B702FD">
        <w:rPr>
          <w:rFonts w:hint="eastAsia"/>
        </w:rPr>
        <w:t>炫云</w:t>
      </w:r>
      <w:r>
        <w:rPr>
          <w:rFonts w:hint="eastAsia"/>
        </w:rPr>
        <w:t>”</w:t>
      </w:r>
      <w:r w:rsidR="00B702FD">
        <w:rPr>
          <w:rFonts w:hint="eastAsia"/>
        </w:rPr>
        <w:t>保密协议</w:t>
      </w:r>
    </w:p>
    <w:p w:rsidR="00B702FD" w:rsidRPr="008A1835" w:rsidRDefault="00B702FD" w:rsidP="008A1835">
      <w:pPr>
        <w:spacing w:line="360" w:lineRule="auto"/>
        <w:rPr>
          <w:rFonts w:hint="eastAsia"/>
          <w:szCs w:val="21"/>
          <w:u w:val="single"/>
        </w:rPr>
      </w:pPr>
      <w:r w:rsidRPr="008A1835">
        <w:rPr>
          <w:rFonts w:hint="eastAsia"/>
          <w:szCs w:val="21"/>
        </w:rPr>
        <w:t>甲方：</w:t>
      </w:r>
      <w:r w:rsidRPr="008A1835">
        <w:rPr>
          <w:rFonts w:hint="eastAsia"/>
          <w:szCs w:val="21"/>
          <w:u w:val="single"/>
        </w:rPr>
        <w:t xml:space="preserve">                         </w:t>
      </w:r>
    </w:p>
    <w:p w:rsidR="00B702FD" w:rsidRPr="008A1835" w:rsidRDefault="00B702FD" w:rsidP="008A1835">
      <w:pPr>
        <w:spacing w:line="360" w:lineRule="auto"/>
        <w:rPr>
          <w:rFonts w:hint="eastAsia"/>
          <w:szCs w:val="21"/>
        </w:rPr>
      </w:pPr>
      <w:r w:rsidRPr="008A1835">
        <w:rPr>
          <w:rFonts w:hint="eastAsia"/>
          <w:szCs w:val="21"/>
        </w:rPr>
        <w:t>乙方：北京炫我科技有限公司</w:t>
      </w:r>
    </w:p>
    <w:p w:rsidR="00B702FD" w:rsidRPr="008A1835" w:rsidRDefault="00B702FD" w:rsidP="008A1835">
      <w:pPr>
        <w:spacing w:line="276" w:lineRule="auto"/>
        <w:rPr>
          <w:rFonts w:hint="eastAsia"/>
          <w:szCs w:val="21"/>
        </w:rPr>
      </w:pPr>
    </w:p>
    <w:p w:rsidR="008E27AD" w:rsidRPr="008A1835" w:rsidRDefault="008E27AD" w:rsidP="008A1835">
      <w:pPr>
        <w:spacing w:line="276" w:lineRule="auto"/>
        <w:rPr>
          <w:rFonts w:hint="eastAsia"/>
          <w:szCs w:val="21"/>
        </w:rPr>
      </w:pPr>
      <w:r w:rsidRPr="008A1835">
        <w:rPr>
          <w:rFonts w:hint="eastAsia"/>
          <w:szCs w:val="21"/>
        </w:rPr>
        <w:tab/>
      </w:r>
      <w:r w:rsidRPr="008A1835">
        <w:rPr>
          <w:rFonts w:hint="eastAsia"/>
          <w:szCs w:val="21"/>
        </w:rPr>
        <w:t>甲方为专业的制作机构；乙方为专业的渲染技术服务供应商，提供“炫云”（炫云</w:t>
      </w:r>
      <w:r w:rsidRPr="008A1835">
        <w:rPr>
          <w:rFonts w:hint="eastAsia"/>
          <w:szCs w:val="21"/>
        </w:rPr>
        <w:t>®</w:t>
      </w:r>
      <w:r w:rsidRPr="008A1835">
        <w:rPr>
          <w:rFonts w:hint="eastAsia"/>
          <w:szCs w:val="21"/>
        </w:rPr>
        <w:t>）云渲染服务；双方就甲方使用乙方提供的渲染服务期间及服务结束之后</w:t>
      </w:r>
      <w:r w:rsidR="00997663" w:rsidRPr="008A1835">
        <w:rPr>
          <w:rFonts w:hint="eastAsia"/>
          <w:szCs w:val="21"/>
        </w:rPr>
        <w:t>，乙方</w:t>
      </w:r>
      <w:r w:rsidRPr="008A1835">
        <w:rPr>
          <w:rFonts w:hint="eastAsia"/>
          <w:szCs w:val="21"/>
        </w:rPr>
        <w:t>保守甲方商业秘密和技术秘密的有关事项，订定下列条款共同遵守：</w:t>
      </w:r>
    </w:p>
    <w:p w:rsidR="008E27AD" w:rsidRPr="008A1835" w:rsidRDefault="008E27AD" w:rsidP="008A1835">
      <w:pPr>
        <w:spacing w:line="276" w:lineRule="auto"/>
        <w:rPr>
          <w:szCs w:val="21"/>
        </w:rPr>
      </w:pPr>
    </w:p>
    <w:p w:rsidR="008E27AD" w:rsidRPr="008A1835" w:rsidRDefault="008E27AD" w:rsidP="008A1835">
      <w:pPr>
        <w:spacing w:line="276" w:lineRule="auto"/>
        <w:rPr>
          <w:rFonts w:hint="eastAsia"/>
          <w:szCs w:val="21"/>
        </w:rPr>
      </w:pPr>
      <w:r w:rsidRPr="008A1835">
        <w:rPr>
          <w:rFonts w:hint="eastAsia"/>
          <w:szCs w:val="21"/>
        </w:rPr>
        <w:t>第一条　定义</w:t>
      </w:r>
    </w:p>
    <w:p w:rsidR="008E27AD" w:rsidRPr="008A1835" w:rsidRDefault="008E27AD" w:rsidP="008A1835">
      <w:pPr>
        <w:spacing w:line="276" w:lineRule="auto"/>
        <w:rPr>
          <w:rFonts w:hint="eastAsia"/>
          <w:szCs w:val="21"/>
        </w:rPr>
      </w:pPr>
      <w:r w:rsidRPr="008A1835">
        <w:rPr>
          <w:rFonts w:hint="eastAsia"/>
          <w:szCs w:val="21"/>
        </w:rPr>
        <w:t xml:space="preserve">　　保密信息：指甲方向乙方提供的，属于甲方或其股东及其他关联公司所有或专有的，或甲方负有保密义务的有关第三方的下列资料及所有在信息载体上明确标示“保密”的材料和信息。需保密材料包括但不限于：甲方提供的往来的所有文件、其他制作资料，以及乙方渲染制作的工作成果。</w:t>
      </w:r>
    </w:p>
    <w:p w:rsidR="008E27AD" w:rsidRPr="008A1835" w:rsidRDefault="008E27AD" w:rsidP="008A1835">
      <w:pPr>
        <w:spacing w:line="276" w:lineRule="auto"/>
        <w:rPr>
          <w:szCs w:val="21"/>
        </w:rPr>
      </w:pPr>
    </w:p>
    <w:p w:rsidR="008E27AD" w:rsidRPr="008A1835" w:rsidRDefault="008E27AD" w:rsidP="008A1835">
      <w:pPr>
        <w:spacing w:line="276" w:lineRule="auto"/>
        <w:rPr>
          <w:rFonts w:hint="eastAsia"/>
          <w:szCs w:val="21"/>
        </w:rPr>
      </w:pPr>
      <w:r w:rsidRPr="008A1835">
        <w:rPr>
          <w:rFonts w:hint="eastAsia"/>
          <w:szCs w:val="21"/>
        </w:rPr>
        <w:t>第二条　保密信息不包括以下信息：</w:t>
      </w:r>
    </w:p>
    <w:p w:rsidR="008E27AD" w:rsidRPr="008A1835" w:rsidRDefault="008E27AD" w:rsidP="008A1835">
      <w:pPr>
        <w:spacing w:line="276" w:lineRule="auto"/>
        <w:rPr>
          <w:rFonts w:hint="eastAsia"/>
          <w:szCs w:val="21"/>
        </w:rPr>
      </w:pPr>
      <w:r w:rsidRPr="008A1835">
        <w:rPr>
          <w:rFonts w:hint="eastAsia"/>
          <w:szCs w:val="21"/>
        </w:rPr>
        <w:t xml:space="preserve">1. </w:t>
      </w:r>
      <w:r w:rsidRPr="008A1835">
        <w:rPr>
          <w:rFonts w:hint="eastAsia"/>
          <w:szCs w:val="21"/>
        </w:rPr>
        <w:t>在接受保密信息之时，乙方已经通过其他来源获悉的、无保密限制信息；</w:t>
      </w:r>
    </w:p>
    <w:p w:rsidR="008E27AD" w:rsidRPr="008A1835" w:rsidRDefault="008E27AD" w:rsidP="008A1835">
      <w:pPr>
        <w:spacing w:line="276" w:lineRule="auto"/>
        <w:rPr>
          <w:rFonts w:hint="eastAsia"/>
          <w:szCs w:val="21"/>
        </w:rPr>
      </w:pPr>
      <w:r w:rsidRPr="008A1835">
        <w:rPr>
          <w:rFonts w:hint="eastAsia"/>
          <w:szCs w:val="21"/>
        </w:rPr>
        <w:t xml:space="preserve">2. </w:t>
      </w:r>
      <w:r w:rsidRPr="008A1835">
        <w:rPr>
          <w:rFonts w:hint="eastAsia"/>
          <w:szCs w:val="21"/>
        </w:rPr>
        <w:t>乙方通过合法行为获悉已经或即将公诸于众的信息；</w:t>
      </w:r>
    </w:p>
    <w:p w:rsidR="008E27AD" w:rsidRPr="008A1835" w:rsidRDefault="008E27AD" w:rsidP="008A1835">
      <w:pPr>
        <w:spacing w:line="276" w:lineRule="auto"/>
        <w:rPr>
          <w:rFonts w:hint="eastAsia"/>
          <w:szCs w:val="21"/>
        </w:rPr>
      </w:pPr>
      <w:r w:rsidRPr="008A1835">
        <w:rPr>
          <w:rFonts w:hint="eastAsia"/>
          <w:szCs w:val="21"/>
        </w:rPr>
        <w:t xml:space="preserve">3. </w:t>
      </w:r>
      <w:r w:rsidRPr="008A1835">
        <w:rPr>
          <w:rFonts w:hint="eastAsia"/>
          <w:szCs w:val="21"/>
        </w:rPr>
        <w:t>根据政府要求、命令和司法条例所披露的信息。</w:t>
      </w:r>
    </w:p>
    <w:p w:rsidR="008E27AD" w:rsidRPr="008A1835" w:rsidRDefault="008E27AD" w:rsidP="008A1835">
      <w:pPr>
        <w:spacing w:line="276" w:lineRule="auto"/>
        <w:rPr>
          <w:szCs w:val="21"/>
        </w:rPr>
      </w:pPr>
    </w:p>
    <w:p w:rsidR="008E27AD" w:rsidRPr="008A1835" w:rsidRDefault="008E27AD" w:rsidP="008A1835">
      <w:pPr>
        <w:spacing w:line="276" w:lineRule="auto"/>
        <w:rPr>
          <w:rFonts w:hint="eastAsia"/>
          <w:szCs w:val="21"/>
        </w:rPr>
      </w:pPr>
      <w:r w:rsidRPr="008A1835">
        <w:rPr>
          <w:rFonts w:hint="eastAsia"/>
          <w:szCs w:val="21"/>
        </w:rPr>
        <w:t>第三条　乙方在接受保密信息后，必须承担以下义务：</w:t>
      </w:r>
    </w:p>
    <w:p w:rsidR="008E27AD" w:rsidRPr="008A1835" w:rsidRDefault="008E27AD" w:rsidP="008A1835">
      <w:pPr>
        <w:spacing w:line="276" w:lineRule="auto"/>
        <w:rPr>
          <w:rFonts w:hint="eastAsia"/>
          <w:szCs w:val="21"/>
        </w:rPr>
      </w:pPr>
      <w:r w:rsidRPr="008A1835">
        <w:rPr>
          <w:rFonts w:hint="eastAsia"/>
          <w:szCs w:val="21"/>
        </w:rPr>
        <w:t xml:space="preserve">1. </w:t>
      </w:r>
      <w:r w:rsidRPr="008A1835">
        <w:rPr>
          <w:rFonts w:hint="eastAsia"/>
          <w:szCs w:val="21"/>
        </w:rPr>
        <w:t>对保密信息谨慎、妥善持有，严格保密，并采用严密的技术手段和管理方法确保资料不被非法拷贝、外泄；</w:t>
      </w:r>
    </w:p>
    <w:p w:rsidR="008E27AD" w:rsidRPr="008A1835" w:rsidRDefault="008E27AD" w:rsidP="008A1835">
      <w:pPr>
        <w:spacing w:line="276" w:lineRule="auto"/>
        <w:rPr>
          <w:rFonts w:hint="eastAsia"/>
          <w:szCs w:val="21"/>
        </w:rPr>
      </w:pPr>
      <w:r w:rsidRPr="008A1835">
        <w:rPr>
          <w:rFonts w:hint="eastAsia"/>
          <w:szCs w:val="21"/>
        </w:rPr>
        <w:t xml:space="preserve">2. </w:t>
      </w:r>
      <w:r w:rsidRPr="008A1835">
        <w:rPr>
          <w:rFonts w:hint="eastAsia"/>
          <w:szCs w:val="21"/>
        </w:rPr>
        <w:t>未经甲方事先书面同意，乙方不得向任何第三方披露甲方保密信息；</w:t>
      </w:r>
    </w:p>
    <w:p w:rsidR="008E27AD" w:rsidRPr="008A1835" w:rsidRDefault="00CD6192" w:rsidP="008A1835">
      <w:pPr>
        <w:spacing w:line="276" w:lineRule="auto"/>
        <w:rPr>
          <w:rFonts w:hint="eastAsia"/>
          <w:szCs w:val="21"/>
        </w:rPr>
      </w:pPr>
      <w:r w:rsidRPr="008A1835">
        <w:rPr>
          <w:rFonts w:hint="eastAsia"/>
          <w:szCs w:val="21"/>
        </w:rPr>
        <w:t>3</w:t>
      </w:r>
      <w:r w:rsidR="008E27AD" w:rsidRPr="008A1835">
        <w:rPr>
          <w:rFonts w:hint="eastAsia"/>
          <w:szCs w:val="21"/>
        </w:rPr>
        <w:t xml:space="preserve">. </w:t>
      </w:r>
      <w:r w:rsidR="008E27AD" w:rsidRPr="008A1835">
        <w:rPr>
          <w:rFonts w:hint="eastAsia"/>
          <w:szCs w:val="21"/>
        </w:rPr>
        <w:t>乙方仅可为业务之必需，将保密信息披露给其指定的第三方公司，并且该公司应首先以书面形式承诺保守该保密信息；</w:t>
      </w:r>
    </w:p>
    <w:p w:rsidR="008E27AD" w:rsidRPr="008A1835" w:rsidRDefault="00CD6192" w:rsidP="008A1835">
      <w:pPr>
        <w:spacing w:line="276" w:lineRule="auto"/>
        <w:rPr>
          <w:rFonts w:hint="eastAsia"/>
          <w:szCs w:val="21"/>
        </w:rPr>
      </w:pPr>
      <w:r w:rsidRPr="008A1835">
        <w:rPr>
          <w:rFonts w:hint="eastAsia"/>
          <w:szCs w:val="21"/>
        </w:rPr>
        <w:t>4</w:t>
      </w:r>
      <w:r w:rsidR="008E27AD" w:rsidRPr="008A1835">
        <w:rPr>
          <w:rFonts w:hint="eastAsia"/>
          <w:szCs w:val="21"/>
        </w:rPr>
        <w:t xml:space="preserve">. </w:t>
      </w:r>
      <w:r w:rsidR="008E27AD" w:rsidRPr="008A1835">
        <w:rPr>
          <w:rFonts w:hint="eastAsia"/>
          <w:szCs w:val="21"/>
        </w:rPr>
        <w:t>乙方仅可为业务之必需，将保密信息披露给其直接或间接参与渲染的管理人员、职员、顾问和其他雇员（统称“有关人员”），但应保证该类有关人员对保密信息严格保密；</w:t>
      </w:r>
    </w:p>
    <w:p w:rsidR="008E27AD" w:rsidRPr="008A1835" w:rsidRDefault="00CD6192" w:rsidP="008A1835">
      <w:pPr>
        <w:spacing w:line="276" w:lineRule="auto"/>
        <w:rPr>
          <w:rFonts w:hint="eastAsia"/>
          <w:szCs w:val="21"/>
        </w:rPr>
      </w:pPr>
      <w:r w:rsidRPr="008A1835">
        <w:rPr>
          <w:rFonts w:hint="eastAsia"/>
          <w:szCs w:val="21"/>
        </w:rPr>
        <w:t>5</w:t>
      </w:r>
      <w:r w:rsidR="008E27AD" w:rsidRPr="008A1835">
        <w:rPr>
          <w:rFonts w:hint="eastAsia"/>
          <w:szCs w:val="21"/>
        </w:rPr>
        <w:t xml:space="preserve">. </w:t>
      </w:r>
      <w:r w:rsidR="008E27AD" w:rsidRPr="008A1835">
        <w:rPr>
          <w:rFonts w:hint="eastAsia"/>
          <w:szCs w:val="21"/>
        </w:rPr>
        <w:t>若具有权力的法庭或其他司法、行政、立法机构要求乙方披露保密信息，乙方将</w:t>
      </w:r>
      <w:r w:rsidR="00835917" w:rsidRPr="008A1835">
        <w:rPr>
          <w:rFonts w:hint="eastAsia"/>
          <w:szCs w:val="21"/>
        </w:rPr>
        <w:t>：</w:t>
      </w:r>
    </w:p>
    <w:p w:rsidR="008E27AD" w:rsidRPr="008A1835" w:rsidRDefault="008E27AD" w:rsidP="008A1835">
      <w:pPr>
        <w:spacing w:line="276" w:lineRule="auto"/>
        <w:rPr>
          <w:rFonts w:hint="eastAsia"/>
          <w:szCs w:val="21"/>
        </w:rPr>
      </w:pPr>
      <w:r w:rsidRPr="008A1835">
        <w:rPr>
          <w:rFonts w:hint="eastAsia"/>
          <w:szCs w:val="21"/>
        </w:rPr>
        <w:tab/>
      </w:r>
      <w:r w:rsidRPr="008A1835">
        <w:rPr>
          <w:rFonts w:hint="eastAsia"/>
          <w:szCs w:val="21"/>
        </w:rPr>
        <w:t>（</w:t>
      </w:r>
      <w:r w:rsidRPr="008A1835">
        <w:rPr>
          <w:rFonts w:hint="eastAsia"/>
          <w:szCs w:val="21"/>
        </w:rPr>
        <w:t>1</w:t>
      </w:r>
      <w:r w:rsidRPr="008A1835">
        <w:rPr>
          <w:rFonts w:hint="eastAsia"/>
          <w:szCs w:val="21"/>
        </w:rPr>
        <w:t>）立即通知甲方此类要求；</w:t>
      </w:r>
    </w:p>
    <w:p w:rsidR="008E27AD" w:rsidRPr="008A1835" w:rsidRDefault="008E27AD" w:rsidP="008A1835">
      <w:pPr>
        <w:spacing w:line="276" w:lineRule="auto"/>
        <w:rPr>
          <w:rFonts w:hint="eastAsia"/>
          <w:szCs w:val="21"/>
        </w:rPr>
      </w:pPr>
      <w:r w:rsidRPr="008A1835">
        <w:rPr>
          <w:rFonts w:hint="eastAsia"/>
          <w:szCs w:val="21"/>
        </w:rPr>
        <w:tab/>
      </w:r>
      <w:r w:rsidRPr="008A1835">
        <w:rPr>
          <w:rFonts w:hint="eastAsia"/>
          <w:szCs w:val="21"/>
        </w:rPr>
        <w:t>（</w:t>
      </w:r>
      <w:r w:rsidRPr="008A1835">
        <w:rPr>
          <w:rFonts w:hint="eastAsia"/>
          <w:szCs w:val="21"/>
        </w:rPr>
        <w:t>2</w:t>
      </w:r>
      <w:r w:rsidRPr="008A1835">
        <w:rPr>
          <w:rFonts w:hint="eastAsia"/>
          <w:szCs w:val="21"/>
        </w:rPr>
        <w:t>）若乙方按上述要求必须提供保密信息，乙方将配合甲方采取合法及合理的措施，要求所提供的保密信息能得到保密的待遇；</w:t>
      </w:r>
    </w:p>
    <w:p w:rsidR="008E27AD" w:rsidRPr="008A1835" w:rsidRDefault="00CD6192" w:rsidP="008A1835">
      <w:pPr>
        <w:spacing w:line="276" w:lineRule="auto"/>
        <w:rPr>
          <w:rFonts w:hint="eastAsia"/>
          <w:szCs w:val="21"/>
        </w:rPr>
      </w:pPr>
      <w:r w:rsidRPr="008A1835">
        <w:rPr>
          <w:rFonts w:hint="eastAsia"/>
          <w:szCs w:val="21"/>
        </w:rPr>
        <w:t>6</w:t>
      </w:r>
      <w:r w:rsidR="008E27AD" w:rsidRPr="008A1835">
        <w:rPr>
          <w:rFonts w:hint="eastAsia"/>
          <w:szCs w:val="21"/>
        </w:rPr>
        <w:t xml:space="preserve">. </w:t>
      </w:r>
      <w:r w:rsidR="008E27AD" w:rsidRPr="008A1835">
        <w:rPr>
          <w:rFonts w:hint="eastAsia"/>
          <w:szCs w:val="21"/>
        </w:rPr>
        <w:t>若乙方或有关人员违反本协议的保密义务，乙方须承担相应责任，并赔偿甲方由此造成的损失。</w:t>
      </w:r>
    </w:p>
    <w:p w:rsidR="008E27AD" w:rsidRPr="008A1835" w:rsidRDefault="008E27AD" w:rsidP="008A1835">
      <w:pPr>
        <w:spacing w:line="276" w:lineRule="auto"/>
        <w:rPr>
          <w:szCs w:val="21"/>
        </w:rPr>
      </w:pPr>
    </w:p>
    <w:p w:rsidR="008E27AD" w:rsidRPr="008A1835" w:rsidRDefault="008E27AD" w:rsidP="008A1835">
      <w:pPr>
        <w:spacing w:line="276" w:lineRule="auto"/>
        <w:rPr>
          <w:rFonts w:hint="eastAsia"/>
          <w:szCs w:val="21"/>
        </w:rPr>
      </w:pPr>
      <w:r w:rsidRPr="008A1835">
        <w:rPr>
          <w:rFonts w:hint="eastAsia"/>
          <w:szCs w:val="21"/>
        </w:rPr>
        <w:t>第四条　未经</w:t>
      </w:r>
      <w:r w:rsidR="00835917" w:rsidRPr="008A1835">
        <w:rPr>
          <w:rFonts w:hint="eastAsia"/>
          <w:szCs w:val="21"/>
        </w:rPr>
        <w:t>另一方的书面同意，任何一方不得将其在本协议</w:t>
      </w:r>
      <w:r w:rsidR="004766F9" w:rsidRPr="008A1835">
        <w:rPr>
          <w:rFonts w:hint="eastAsia"/>
          <w:szCs w:val="21"/>
        </w:rPr>
        <w:t>书</w:t>
      </w:r>
      <w:r w:rsidRPr="008A1835">
        <w:rPr>
          <w:rFonts w:hint="eastAsia"/>
          <w:szCs w:val="21"/>
        </w:rPr>
        <w:t>项下的权利和义务转让给第</w:t>
      </w:r>
      <w:r w:rsidRPr="008A1835">
        <w:rPr>
          <w:rFonts w:hint="eastAsia"/>
          <w:szCs w:val="21"/>
        </w:rPr>
        <w:lastRenderedPageBreak/>
        <w:t>三方。</w:t>
      </w:r>
    </w:p>
    <w:p w:rsidR="008E27AD" w:rsidRPr="008A1835" w:rsidRDefault="008E27AD" w:rsidP="008A1835">
      <w:pPr>
        <w:spacing w:line="276" w:lineRule="auto"/>
        <w:rPr>
          <w:szCs w:val="21"/>
        </w:rPr>
      </w:pPr>
    </w:p>
    <w:p w:rsidR="008E27AD" w:rsidRPr="008A1835" w:rsidRDefault="008E27AD" w:rsidP="008A1835">
      <w:pPr>
        <w:spacing w:line="276" w:lineRule="auto"/>
        <w:rPr>
          <w:rFonts w:hint="eastAsia"/>
          <w:szCs w:val="21"/>
        </w:rPr>
      </w:pPr>
      <w:r w:rsidRPr="008A1835">
        <w:rPr>
          <w:rFonts w:hint="eastAsia"/>
          <w:szCs w:val="21"/>
        </w:rPr>
        <w:t>第五条　双方承认并同意，除甲方以书面形式明确表达外，甲方向乙方披露保密信息并不构成甲方向乙方转让或授予乙方享有甲方对其商标、专利、技术秘密或其他知识产权拥有的利益，亦不构成向乙方转让或其他知识产权等有关利益。</w:t>
      </w:r>
    </w:p>
    <w:p w:rsidR="008E27AD" w:rsidRPr="008A1835" w:rsidRDefault="008E27AD" w:rsidP="008A1835">
      <w:pPr>
        <w:spacing w:line="276" w:lineRule="auto"/>
        <w:rPr>
          <w:szCs w:val="21"/>
        </w:rPr>
      </w:pPr>
    </w:p>
    <w:p w:rsidR="008E27AD" w:rsidRPr="008A1835" w:rsidRDefault="008E27AD" w:rsidP="008A1835">
      <w:pPr>
        <w:spacing w:line="276" w:lineRule="auto"/>
        <w:rPr>
          <w:rFonts w:hint="eastAsia"/>
          <w:szCs w:val="21"/>
        </w:rPr>
      </w:pPr>
      <w:r w:rsidRPr="008A1835">
        <w:rPr>
          <w:rFonts w:hint="eastAsia"/>
          <w:szCs w:val="21"/>
        </w:rPr>
        <w:t>第六条　本协议接受中国法律管辖并按中国法律解释。对因本协议项下各方的权利和义务而发生的有关的任何争议，双方应首先协商解决，如无法通过协商解决，则应在北京仲裁解决。</w:t>
      </w:r>
    </w:p>
    <w:p w:rsidR="008E27AD" w:rsidRPr="008A1835" w:rsidRDefault="008E27AD" w:rsidP="008A1835">
      <w:pPr>
        <w:spacing w:line="276" w:lineRule="auto"/>
        <w:rPr>
          <w:szCs w:val="21"/>
        </w:rPr>
      </w:pPr>
    </w:p>
    <w:p w:rsidR="008E27AD" w:rsidRPr="008A1835" w:rsidRDefault="008E27AD" w:rsidP="008A1835">
      <w:pPr>
        <w:spacing w:line="276" w:lineRule="auto"/>
        <w:rPr>
          <w:rFonts w:hint="eastAsia"/>
          <w:szCs w:val="21"/>
        </w:rPr>
      </w:pPr>
      <w:r w:rsidRPr="008A1835">
        <w:rPr>
          <w:rFonts w:hint="eastAsia"/>
          <w:szCs w:val="21"/>
        </w:rPr>
        <w:t>第七条　本保密协议自双方授权代表签署之日起生效，且在甲方使用乙方提供的渲染服务期间及服务结束之后</w:t>
      </w:r>
      <w:r w:rsidRPr="008A1835">
        <w:rPr>
          <w:rFonts w:hint="eastAsia"/>
          <w:szCs w:val="21"/>
          <w:u w:val="single"/>
        </w:rPr>
        <w:t xml:space="preserve"> </w:t>
      </w:r>
      <w:r w:rsidR="00CD6192" w:rsidRPr="008A1835">
        <w:rPr>
          <w:rFonts w:hint="eastAsia"/>
          <w:szCs w:val="21"/>
          <w:u w:val="single"/>
        </w:rPr>
        <w:t>叁</w:t>
      </w:r>
      <w:r w:rsidRPr="008A1835">
        <w:rPr>
          <w:rFonts w:hint="eastAsia"/>
          <w:szCs w:val="21"/>
          <w:u w:val="single"/>
        </w:rPr>
        <w:t xml:space="preserve"> </w:t>
      </w:r>
      <w:r w:rsidRPr="008A1835">
        <w:rPr>
          <w:rFonts w:hint="eastAsia"/>
          <w:szCs w:val="21"/>
        </w:rPr>
        <w:t>年内持续有效。</w:t>
      </w:r>
    </w:p>
    <w:p w:rsidR="008E27AD" w:rsidRPr="008A1835" w:rsidRDefault="008E27AD" w:rsidP="008A1835">
      <w:pPr>
        <w:spacing w:line="276" w:lineRule="auto"/>
        <w:rPr>
          <w:szCs w:val="21"/>
        </w:rPr>
      </w:pPr>
    </w:p>
    <w:p w:rsidR="008E27AD" w:rsidRPr="008A1835" w:rsidRDefault="008E27AD" w:rsidP="008A1835">
      <w:pPr>
        <w:spacing w:line="276" w:lineRule="auto"/>
        <w:rPr>
          <w:rFonts w:hint="eastAsia"/>
          <w:szCs w:val="21"/>
        </w:rPr>
      </w:pPr>
      <w:r w:rsidRPr="008A1835">
        <w:rPr>
          <w:rFonts w:hint="eastAsia"/>
          <w:szCs w:val="21"/>
        </w:rPr>
        <w:t>第八条　本协议一式二份，具有同等效力，双方各持一份。</w:t>
      </w:r>
    </w:p>
    <w:p w:rsidR="00997663" w:rsidRPr="008A1835" w:rsidRDefault="00997663" w:rsidP="008A1835">
      <w:pPr>
        <w:spacing w:line="276" w:lineRule="auto"/>
        <w:rPr>
          <w:rFonts w:hint="eastAsia"/>
          <w:szCs w:val="21"/>
        </w:rPr>
      </w:pPr>
    </w:p>
    <w:p w:rsidR="00997663" w:rsidRPr="008A1835" w:rsidRDefault="00997663" w:rsidP="008A1835">
      <w:pPr>
        <w:spacing w:line="276" w:lineRule="auto"/>
        <w:rPr>
          <w:rFonts w:hint="eastAsia"/>
          <w:szCs w:val="21"/>
        </w:rPr>
      </w:pPr>
    </w:p>
    <w:p w:rsidR="00997663" w:rsidRPr="008A1835" w:rsidRDefault="00997663" w:rsidP="008A1835">
      <w:pPr>
        <w:spacing w:line="276" w:lineRule="auto"/>
        <w:rPr>
          <w:rFonts w:hint="eastAsia"/>
          <w:szCs w:val="21"/>
        </w:rPr>
      </w:pPr>
    </w:p>
    <w:p w:rsidR="004731D4" w:rsidRPr="008A1835" w:rsidRDefault="004731D4" w:rsidP="008A1835">
      <w:pPr>
        <w:spacing w:line="276" w:lineRule="auto"/>
        <w:rPr>
          <w:rFonts w:hint="eastAsia"/>
          <w:szCs w:val="21"/>
        </w:rPr>
      </w:pPr>
    </w:p>
    <w:p w:rsidR="004731D4" w:rsidRPr="008A1835" w:rsidRDefault="004731D4" w:rsidP="008A1835">
      <w:pPr>
        <w:spacing w:line="276" w:lineRule="auto"/>
        <w:rPr>
          <w:rFonts w:hint="eastAsia"/>
          <w:szCs w:val="21"/>
        </w:rPr>
      </w:pPr>
    </w:p>
    <w:p w:rsidR="004731D4" w:rsidRPr="008A1835" w:rsidRDefault="004731D4" w:rsidP="008A1835">
      <w:pPr>
        <w:spacing w:line="276" w:lineRule="auto"/>
        <w:rPr>
          <w:rFonts w:hint="eastAsia"/>
          <w:szCs w:val="21"/>
        </w:rPr>
      </w:pPr>
    </w:p>
    <w:p w:rsidR="004731D4" w:rsidRPr="008A1835" w:rsidRDefault="004731D4" w:rsidP="008A1835">
      <w:pPr>
        <w:spacing w:line="276" w:lineRule="auto"/>
        <w:rPr>
          <w:rFonts w:hint="eastAsia"/>
          <w:szCs w:val="21"/>
        </w:rPr>
      </w:pPr>
    </w:p>
    <w:p w:rsidR="004731D4" w:rsidRPr="008A1835" w:rsidRDefault="004731D4" w:rsidP="008A1835">
      <w:pPr>
        <w:spacing w:line="276" w:lineRule="auto"/>
        <w:rPr>
          <w:rFonts w:hint="eastAsia"/>
          <w:szCs w:val="21"/>
        </w:rPr>
      </w:pPr>
    </w:p>
    <w:p w:rsidR="004731D4" w:rsidRPr="008A1835" w:rsidRDefault="004731D4" w:rsidP="008A1835">
      <w:pPr>
        <w:spacing w:line="276" w:lineRule="auto"/>
        <w:rPr>
          <w:rFonts w:hint="eastAsia"/>
          <w:szCs w:val="21"/>
        </w:rPr>
      </w:pPr>
    </w:p>
    <w:p w:rsidR="00997663" w:rsidRPr="008A1835" w:rsidRDefault="00997663" w:rsidP="008A1835">
      <w:pPr>
        <w:spacing w:line="276" w:lineRule="auto"/>
        <w:rPr>
          <w:rFonts w:hint="eastAsia"/>
          <w:szCs w:val="21"/>
        </w:rPr>
      </w:pPr>
    </w:p>
    <w:p w:rsidR="00997663" w:rsidRPr="008A1835" w:rsidRDefault="00997663" w:rsidP="008A1835">
      <w:pPr>
        <w:spacing w:line="276" w:lineRule="auto"/>
        <w:rPr>
          <w:rFonts w:hint="eastAsia"/>
          <w:szCs w:val="21"/>
        </w:rPr>
      </w:pPr>
    </w:p>
    <w:p w:rsidR="00997663" w:rsidRPr="008A1835" w:rsidRDefault="00997663" w:rsidP="008A1835">
      <w:pPr>
        <w:spacing w:line="276" w:lineRule="auto"/>
        <w:rPr>
          <w:rFonts w:hint="eastAsia"/>
          <w:szCs w:val="21"/>
        </w:rPr>
      </w:pPr>
    </w:p>
    <w:p w:rsidR="00997663" w:rsidRPr="008A1835" w:rsidRDefault="00997663" w:rsidP="008A1835">
      <w:pPr>
        <w:spacing w:line="276" w:lineRule="auto"/>
        <w:rPr>
          <w:rFonts w:hint="eastAsia"/>
          <w:szCs w:val="21"/>
        </w:rPr>
      </w:pPr>
    </w:p>
    <w:p w:rsidR="00997663" w:rsidRPr="008A1835" w:rsidRDefault="00997663" w:rsidP="008A1835">
      <w:pPr>
        <w:spacing w:line="276" w:lineRule="auto"/>
        <w:rPr>
          <w:rFonts w:hint="eastAsia"/>
          <w:szCs w:val="21"/>
        </w:rPr>
      </w:pPr>
      <w:r w:rsidRPr="008A1835">
        <w:rPr>
          <w:rFonts w:hint="eastAsia"/>
          <w:szCs w:val="21"/>
        </w:rPr>
        <w:t>甲方：</w:t>
      </w:r>
      <w:r w:rsidRPr="008A1835">
        <w:rPr>
          <w:rFonts w:hint="eastAsia"/>
          <w:szCs w:val="21"/>
        </w:rPr>
        <w:t xml:space="preserve">                                     </w:t>
      </w:r>
      <w:r w:rsidRPr="008A1835">
        <w:rPr>
          <w:rFonts w:hint="eastAsia"/>
          <w:szCs w:val="21"/>
        </w:rPr>
        <w:t>乙方：北京炫我科技有限公司</w:t>
      </w:r>
    </w:p>
    <w:p w:rsidR="00997663" w:rsidRPr="008A1835" w:rsidRDefault="00997663" w:rsidP="008A1835">
      <w:pPr>
        <w:spacing w:line="276" w:lineRule="auto"/>
        <w:rPr>
          <w:rFonts w:hint="eastAsia"/>
          <w:szCs w:val="21"/>
        </w:rPr>
      </w:pPr>
    </w:p>
    <w:p w:rsidR="00997663" w:rsidRPr="008A1835" w:rsidRDefault="00997663" w:rsidP="008A1835">
      <w:pPr>
        <w:spacing w:line="276" w:lineRule="auto"/>
        <w:rPr>
          <w:rFonts w:hint="eastAsia"/>
          <w:szCs w:val="21"/>
        </w:rPr>
      </w:pPr>
      <w:r w:rsidRPr="008A1835">
        <w:rPr>
          <w:rFonts w:hint="eastAsia"/>
          <w:szCs w:val="21"/>
        </w:rPr>
        <w:t>（盖章）</w:t>
      </w:r>
      <w:r w:rsidRPr="008A1835">
        <w:rPr>
          <w:rFonts w:hint="eastAsia"/>
          <w:szCs w:val="21"/>
        </w:rPr>
        <w:t xml:space="preserve">                                   </w:t>
      </w:r>
      <w:r w:rsidRPr="008A1835">
        <w:rPr>
          <w:rFonts w:hint="eastAsia"/>
          <w:szCs w:val="21"/>
        </w:rPr>
        <w:t>（盖章）</w:t>
      </w:r>
    </w:p>
    <w:p w:rsidR="00997663" w:rsidRPr="008A1835" w:rsidRDefault="00997663" w:rsidP="008A1835">
      <w:pPr>
        <w:spacing w:line="276" w:lineRule="auto"/>
        <w:rPr>
          <w:rFonts w:hint="eastAsia"/>
          <w:szCs w:val="21"/>
        </w:rPr>
      </w:pPr>
    </w:p>
    <w:p w:rsidR="00997663" w:rsidRPr="008A1835" w:rsidRDefault="00997663" w:rsidP="008A1835">
      <w:pPr>
        <w:spacing w:line="276" w:lineRule="auto"/>
        <w:rPr>
          <w:rFonts w:hint="eastAsia"/>
          <w:szCs w:val="21"/>
        </w:rPr>
      </w:pPr>
    </w:p>
    <w:p w:rsidR="00997663" w:rsidRPr="008A1835" w:rsidRDefault="00997663" w:rsidP="008A1835">
      <w:pPr>
        <w:spacing w:line="276" w:lineRule="auto"/>
        <w:rPr>
          <w:rFonts w:hint="eastAsia"/>
          <w:szCs w:val="21"/>
        </w:rPr>
      </w:pPr>
      <w:r w:rsidRPr="008A1835">
        <w:rPr>
          <w:rFonts w:hint="eastAsia"/>
          <w:szCs w:val="21"/>
        </w:rPr>
        <w:t>授权代表：</w:t>
      </w:r>
      <w:r w:rsidRPr="008A1835">
        <w:rPr>
          <w:rFonts w:hint="eastAsia"/>
          <w:szCs w:val="21"/>
        </w:rPr>
        <w:t xml:space="preserve">                                 </w:t>
      </w:r>
      <w:r w:rsidRPr="008A1835">
        <w:rPr>
          <w:rFonts w:hint="eastAsia"/>
          <w:szCs w:val="21"/>
        </w:rPr>
        <w:t>授权代表：</w:t>
      </w:r>
    </w:p>
    <w:p w:rsidR="00997663" w:rsidRPr="008A1835" w:rsidRDefault="00997663" w:rsidP="008A1835">
      <w:pPr>
        <w:spacing w:line="276" w:lineRule="auto"/>
        <w:rPr>
          <w:rFonts w:hint="eastAsia"/>
          <w:szCs w:val="21"/>
        </w:rPr>
      </w:pPr>
      <w:r w:rsidRPr="008A1835">
        <w:rPr>
          <w:rFonts w:hint="eastAsia"/>
          <w:szCs w:val="21"/>
        </w:rPr>
        <w:t>日期：</w:t>
      </w:r>
      <w:r w:rsidRPr="008A1835">
        <w:rPr>
          <w:rFonts w:hint="eastAsia"/>
          <w:szCs w:val="21"/>
        </w:rPr>
        <w:t xml:space="preserve">                                     </w:t>
      </w:r>
      <w:r w:rsidRPr="008A1835">
        <w:rPr>
          <w:rFonts w:hint="eastAsia"/>
          <w:szCs w:val="21"/>
        </w:rPr>
        <w:t>日期：</w:t>
      </w:r>
    </w:p>
    <w:sectPr w:rsidR="00997663" w:rsidRPr="008A1835" w:rsidSect="00AC61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02FD"/>
    <w:rsid w:val="003C3A43"/>
    <w:rsid w:val="004731D4"/>
    <w:rsid w:val="004766F9"/>
    <w:rsid w:val="007A1698"/>
    <w:rsid w:val="00835917"/>
    <w:rsid w:val="00857DB6"/>
    <w:rsid w:val="008A1835"/>
    <w:rsid w:val="008E27AD"/>
    <w:rsid w:val="00997663"/>
    <w:rsid w:val="00AC61AF"/>
    <w:rsid w:val="00B702FD"/>
    <w:rsid w:val="00CD6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AF"/>
    <w:pPr>
      <w:widowControl w:val="0"/>
      <w:jc w:val="both"/>
    </w:pPr>
  </w:style>
  <w:style w:type="paragraph" w:styleId="1">
    <w:name w:val="heading 1"/>
    <w:basedOn w:val="a"/>
    <w:next w:val="a"/>
    <w:link w:val="1Char"/>
    <w:uiPriority w:val="9"/>
    <w:qFormat/>
    <w:rsid w:val="00B702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02FD"/>
    <w:rPr>
      <w:b/>
      <w:bCs/>
      <w:kern w:val="44"/>
      <w:sz w:val="44"/>
      <w:szCs w:val="44"/>
    </w:rPr>
  </w:style>
  <w:style w:type="paragraph" w:styleId="a3">
    <w:name w:val="Document Map"/>
    <w:basedOn w:val="a"/>
    <w:link w:val="Char"/>
    <w:uiPriority w:val="99"/>
    <w:semiHidden/>
    <w:unhideWhenUsed/>
    <w:rsid w:val="00B702FD"/>
    <w:rPr>
      <w:rFonts w:ascii="宋体" w:eastAsia="宋体"/>
      <w:sz w:val="18"/>
      <w:szCs w:val="18"/>
    </w:rPr>
  </w:style>
  <w:style w:type="character" w:customStyle="1" w:styleId="Char">
    <w:name w:val="文档结构图 Char"/>
    <w:basedOn w:val="a0"/>
    <w:link w:val="a3"/>
    <w:uiPriority w:val="99"/>
    <w:semiHidden/>
    <w:rsid w:val="00B702FD"/>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ljx</dc:creator>
  <cp:lastModifiedBy>ljx</cp:lastModifiedBy>
  <cp:revision>12</cp:revision>
  <dcterms:created xsi:type="dcterms:W3CDTF">2013-08-06T00:49:00Z</dcterms:created>
  <dcterms:modified xsi:type="dcterms:W3CDTF">2013-08-06T01:53:00Z</dcterms:modified>
</cp:coreProperties>
</file>